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48" w:rsidRDefault="001A614B">
      <w:pPr>
        <w:jc w:val="center"/>
        <w:rPr>
          <w:b/>
          <w:bCs/>
          <w:color w:val="000000"/>
          <w:sz w:val="32"/>
          <w:szCs w:val="32"/>
        </w:rPr>
      </w:pPr>
      <w:bookmarkStart w:id="0" w:name="_GoBack"/>
      <w:bookmarkEnd w:id="0"/>
      <w:r>
        <w:rPr>
          <w:b/>
          <w:bCs/>
          <w:color w:val="000000"/>
          <w:sz w:val="32"/>
          <w:szCs w:val="32"/>
        </w:rPr>
        <w:t>SB „GULBĖ“ valdybos metinė ataskaita 2021 metams</w:t>
      </w:r>
    </w:p>
    <w:p w:rsidR="00E54E48" w:rsidRDefault="00E54E48"/>
    <w:p w:rsidR="00E54E48" w:rsidRDefault="00E54E48"/>
    <w:p w:rsidR="00E54E48" w:rsidRDefault="001A614B">
      <w:pPr>
        <w:numPr>
          <w:ilvl w:val="0"/>
          <w:numId w:val="1"/>
        </w:numPr>
        <w:rPr>
          <w:sz w:val="28"/>
          <w:szCs w:val="28"/>
        </w:rPr>
      </w:pPr>
      <w:r>
        <w:rPr>
          <w:b/>
          <w:bCs/>
          <w:sz w:val="28"/>
          <w:szCs w:val="28"/>
          <w:u w:val="single"/>
        </w:rPr>
        <w:t xml:space="preserve">Siųsti raštai </w:t>
      </w:r>
      <w:r>
        <w:rPr>
          <w:sz w:val="28"/>
          <w:szCs w:val="28"/>
        </w:rPr>
        <w:t>– Prašymas paaiškinti sklypo esančio Gulbės g. 31A statusą.  Prašymas žemės sklypo Alyvų g. 7A  pertvarkymo – formavimo projekto.  Prašymas SB „Gulbė“ įtraukti  į Klaipė</w:t>
      </w:r>
      <w:r>
        <w:rPr>
          <w:sz w:val="28"/>
          <w:szCs w:val="28"/>
        </w:rPr>
        <w:t>dos rajono vandens tiekimo ir nuotekų tvarkymo plėtros planus. Prašymas pašalinti nuotekų vamzdžius 2 vnt. Prašymas NŽT dėl nešienautų sklypų. Prašymas dėl nekilnojamojo turto registro duomenų  teikimo. Prašymas dėl bebrų padarytos žalos ir bebraviečių sut</w:t>
      </w:r>
      <w:r>
        <w:rPr>
          <w:sz w:val="28"/>
          <w:szCs w:val="28"/>
        </w:rPr>
        <w:t xml:space="preserve">varkymo. Prašymas Klaipėdos apskritie VPK dėl Alyvų gatvės apkrovimo. Prašymas išaiškinti dėl būsimos pralaidos Smeltalės upelyje. Prašymas dėl Alyvų gatvės būklės ir saugumo užtikrinimo (saugaus eismo komisija). Prašymas dėl patvinusio Smeltalės upelio. </w:t>
      </w:r>
    </w:p>
    <w:p w:rsidR="00E54E48" w:rsidRDefault="001A614B">
      <w:pPr>
        <w:numPr>
          <w:ilvl w:val="0"/>
          <w:numId w:val="1"/>
        </w:numPr>
        <w:rPr>
          <w:sz w:val="28"/>
          <w:szCs w:val="28"/>
        </w:rPr>
      </w:pPr>
      <w:r>
        <w:rPr>
          <w:b/>
          <w:bCs/>
          <w:sz w:val="28"/>
          <w:szCs w:val="28"/>
          <w:u w:val="single"/>
        </w:rPr>
        <w:t>Gauti raštai</w:t>
      </w:r>
      <w:r>
        <w:rPr>
          <w:sz w:val="28"/>
          <w:szCs w:val="28"/>
        </w:rPr>
        <w:t xml:space="preserve"> – Siūstų raštų atsakymai. Prašymas perkasti Gėlių gatvę (elektros įvadas) 3 vnt. Prašymas perkasti gatvę (dujų įvadas) 3 vnt. Gauti  3 kvietimai dalyvauti sklypų žymėjime. Prašymas iš Tolinkiemio gatvės gyventojų leisti išvalytas nuotekas į gr</w:t>
      </w:r>
      <w:r>
        <w:rPr>
          <w:sz w:val="28"/>
          <w:szCs w:val="28"/>
        </w:rPr>
        <w:t>iovį, esantį sodų bendrijos ribose. Prašymas išsipirkti įsiterpusį valstybinės žemės plotą (Saulius T). Prašymas atstatyti sugadintą išorinių ribų tvoros tinklą (Vėjo gatvė).  Atsiųstas atsakymas – nutarimas dėl išardytos tvoros.</w:t>
      </w:r>
    </w:p>
    <w:p w:rsidR="00E54E48" w:rsidRDefault="001A614B">
      <w:pPr>
        <w:numPr>
          <w:ilvl w:val="0"/>
          <w:numId w:val="1"/>
        </w:numPr>
        <w:rPr>
          <w:b/>
          <w:bCs/>
          <w:sz w:val="28"/>
          <w:szCs w:val="28"/>
          <w:u w:val="single"/>
        </w:rPr>
      </w:pPr>
      <w:r>
        <w:rPr>
          <w:b/>
          <w:bCs/>
          <w:sz w:val="28"/>
          <w:szCs w:val="28"/>
          <w:u w:val="single"/>
        </w:rPr>
        <w:t>Parašytas projektas ir gau</w:t>
      </w:r>
      <w:r>
        <w:rPr>
          <w:b/>
          <w:bCs/>
          <w:sz w:val="28"/>
          <w:szCs w:val="28"/>
          <w:u w:val="single"/>
        </w:rPr>
        <w:t>ta parama iš savivaldybės.</w:t>
      </w:r>
    </w:p>
    <w:p w:rsidR="00E54E48" w:rsidRDefault="001A614B">
      <w:pPr>
        <w:numPr>
          <w:ilvl w:val="0"/>
          <w:numId w:val="1"/>
        </w:numPr>
        <w:rPr>
          <w:sz w:val="28"/>
          <w:szCs w:val="28"/>
        </w:rPr>
      </w:pPr>
      <w:r>
        <w:rPr>
          <w:b/>
          <w:bCs/>
          <w:sz w:val="28"/>
          <w:szCs w:val="28"/>
          <w:u w:val="single"/>
        </w:rPr>
        <w:t>Alyvų gatvės apkrovimas</w:t>
      </w:r>
      <w:r>
        <w:rPr>
          <w:sz w:val="28"/>
          <w:szCs w:val="28"/>
        </w:rPr>
        <w:t xml:space="preserve"> – Parasyti 3 pareiskimai į epolicija. </w:t>
      </w:r>
    </w:p>
    <w:p w:rsidR="00E54E48" w:rsidRDefault="001A614B">
      <w:pPr>
        <w:numPr>
          <w:ilvl w:val="0"/>
          <w:numId w:val="1"/>
        </w:numPr>
        <w:rPr>
          <w:sz w:val="28"/>
          <w:szCs w:val="28"/>
        </w:rPr>
      </w:pPr>
      <w:r>
        <w:rPr>
          <w:sz w:val="28"/>
          <w:szCs w:val="28"/>
        </w:rPr>
        <w:t>P</w:t>
      </w:r>
      <w:r>
        <w:rPr>
          <w:b/>
          <w:bCs/>
          <w:sz w:val="28"/>
          <w:szCs w:val="28"/>
          <w:u w:val="single"/>
        </w:rPr>
        <w:t>abaigtas išorinių SB „ Gulbė“ ribų projektas ir įregistruotas RC</w:t>
      </w:r>
      <w:r>
        <w:rPr>
          <w:sz w:val="28"/>
          <w:szCs w:val="28"/>
        </w:rPr>
        <w:t>.</w:t>
      </w:r>
    </w:p>
    <w:p w:rsidR="00E54E48" w:rsidRDefault="001A614B">
      <w:pPr>
        <w:numPr>
          <w:ilvl w:val="0"/>
          <w:numId w:val="1"/>
        </w:numPr>
        <w:rPr>
          <w:b/>
          <w:bCs/>
          <w:sz w:val="28"/>
          <w:szCs w:val="28"/>
          <w:u w:val="single"/>
        </w:rPr>
      </w:pPr>
      <w:r>
        <w:rPr>
          <w:b/>
          <w:bCs/>
          <w:sz w:val="28"/>
          <w:szCs w:val="28"/>
          <w:u w:val="single"/>
        </w:rPr>
        <w:t>Pradėtas Sklypo formavimo pertvarkymo projektas adresu Alyvų g . 7A.</w:t>
      </w:r>
    </w:p>
    <w:p w:rsidR="00E54E48" w:rsidRDefault="001A614B">
      <w:pPr>
        <w:numPr>
          <w:ilvl w:val="0"/>
          <w:numId w:val="1"/>
        </w:numPr>
        <w:rPr>
          <w:sz w:val="28"/>
          <w:szCs w:val="28"/>
        </w:rPr>
      </w:pPr>
      <w:r>
        <w:rPr>
          <w:b/>
          <w:bCs/>
          <w:sz w:val="28"/>
          <w:szCs w:val="28"/>
          <w:u w:val="single"/>
        </w:rPr>
        <w:t>Suorganizuota viena talka</w:t>
      </w:r>
      <w:r>
        <w:rPr>
          <w:sz w:val="28"/>
          <w:szCs w:val="28"/>
        </w:rPr>
        <w:t xml:space="preserve"> - Pa</w:t>
      </w:r>
      <w:r>
        <w:rPr>
          <w:sz w:val="28"/>
          <w:szCs w:val="28"/>
        </w:rPr>
        <w:t>vasarį talkos nusprendėme nedaryti dėl pandemijos.</w:t>
      </w:r>
    </w:p>
    <w:p w:rsidR="00E54E48" w:rsidRDefault="001A614B">
      <w:pPr>
        <w:numPr>
          <w:ilvl w:val="0"/>
          <w:numId w:val="1"/>
        </w:numPr>
        <w:rPr>
          <w:sz w:val="28"/>
          <w:szCs w:val="28"/>
        </w:rPr>
      </w:pPr>
      <w:r>
        <w:rPr>
          <w:sz w:val="28"/>
          <w:szCs w:val="28"/>
        </w:rPr>
        <w:t>I</w:t>
      </w:r>
      <w:r>
        <w:rPr>
          <w:b/>
          <w:bCs/>
          <w:sz w:val="28"/>
          <w:szCs w:val="28"/>
          <w:u w:val="single"/>
        </w:rPr>
        <w:t xml:space="preserve">vyko 4 valdybos </w:t>
      </w:r>
      <w:r>
        <w:rPr>
          <w:b/>
          <w:bCs/>
          <w:sz w:val="28"/>
          <w:szCs w:val="28"/>
        </w:rPr>
        <w:t xml:space="preserve">posėdžiai - </w:t>
      </w:r>
      <w:r>
        <w:rPr>
          <w:sz w:val="28"/>
          <w:szCs w:val="28"/>
        </w:rPr>
        <w:t>2021-01-26, 2021-03-07, 2021-05-20, 2021-12-13.</w:t>
      </w:r>
    </w:p>
    <w:p w:rsidR="00E54E48" w:rsidRDefault="001A614B">
      <w:pPr>
        <w:numPr>
          <w:ilvl w:val="0"/>
          <w:numId w:val="1"/>
        </w:numPr>
        <w:rPr>
          <w:sz w:val="28"/>
          <w:szCs w:val="28"/>
        </w:rPr>
      </w:pPr>
      <w:r>
        <w:rPr>
          <w:b/>
          <w:bCs/>
          <w:sz w:val="28"/>
          <w:szCs w:val="28"/>
          <w:u w:val="single"/>
        </w:rPr>
        <w:t>Išrašyta pažimų:</w:t>
      </w:r>
      <w:r>
        <w:rPr>
          <w:sz w:val="28"/>
          <w:szCs w:val="28"/>
        </w:rPr>
        <w:t xml:space="preserve"> 17 vnt - sklypų pardavimas.</w:t>
      </w:r>
    </w:p>
    <w:p w:rsidR="00E54E48" w:rsidRDefault="00E54E48">
      <w:pPr>
        <w:ind w:left="720"/>
      </w:pPr>
    </w:p>
    <w:sectPr w:rsidR="00E54E48" w:rsidSect="00E54E48">
      <w:pgSz w:w="11906" w:h="16838"/>
      <w:pgMar w:top="1701" w:right="567"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6339"/>
    <w:multiLevelType w:val="multilevel"/>
    <w:tmpl w:val="93EE97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2A22933"/>
    <w:multiLevelType w:val="multilevel"/>
    <w:tmpl w:val="9E9EBA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autoHyphenation/>
  <w:hyphenationZone w:val="396"/>
  <w:characterSpacingControl w:val="doNotCompress"/>
  <w:compat/>
  <w:rsids>
    <w:rsidRoot w:val="00E54E48"/>
    <w:rsid w:val="001A614B"/>
    <w:rsid w:val="00E54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E54E48"/>
    <w:rPr>
      <w:rFonts w:ascii="OpenSymbol" w:eastAsia="OpenSymbol" w:hAnsi="OpenSymbol" w:cs="OpenSymbol"/>
    </w:rPr>
  </w:style>
  <w:style w:type="character" w:styleId="Hyperlink">
    <w:name w:val="Hyperlink"/>
    <w:rsid w:val="00E54E48"/>
    <w:rPr>
      <w:color w:val="000080"/>
      <w:u w:val="single"/>
    </w:rPr>
  </w:style>
  <w:style w:type="paragraph" w:customStyle="1" w:styleId="Heading">
    <w:name w:val="Heading"/>
    <w:basedOn w:val="Normal"/>
    <w:next w:val="BodyText"/>
    <w:qFormat/>
    <w:rsid w:val="00E54E48"/>
    <w:pPr>
      <w:keepNext/>
      <w:spacing w:before="240" w:after="120"/>
    </w:pPr>
    <w:rPr>
      <w:rFonts w:ascii="Liberation Sans" w:eastAsia="Microsoft YaHei" w:hAnsi="Liberation Sans" w:cs="Arial"/>
      <w:sz w:val="28"/>
      <w:szCs w:val="28"/>
    </w:rPr>
  </w:style>
  <w:style w:type="paragraph" w:styleId="BodyText">
    <w:name w:val="Body Text"/>
    <w:basedOn w:val="Normal"/>
    <w:rsid w:val="00E54E48"/>
    <w:pPr>
      <w:spacing w:after="140" w:line="276" w:lineRule="auto"/>
    </w:pPr>
  </w:style>
  <w:style w:type="paragraph" w:styleId="List">
    <w:name w:val="List"/>
    <w:basedOn w:val="BodyText"/>
    <w:rsid w:val="00E54E48"/>
    <w:rPr>
      <w:rFonts w:cs="Arial"/>
    </w:rPr>
  </w:style>
  <w:style w:type="paragraph" w:styleId="Caption">
    <w:name w:val="caption"/>
    <w:basedOn w:val="Normal"/>
    <w:qFormat/>
    <w:rsid w:val="00E54E48"/>
    <w:pPr>
      <w:suppressLineNumbers/>
      <w:spacing w:before="120" w:after="120"/>
    </w:pPr>
    <w:rPr>
      <w:rFonts w:cs="Arial"/>
      <w:i/>
      <w:iCs/>
      <w:sz w:val="24"/>
      <w:szCs w:val="24"/>
    </w:rPr>
  </w:style>
  <w:style w:type="paragraph" w:customStyle="1" w:styleId="Index">
    <w:name w:val="Index"/>
    <w:basedOn w:val="Normal"/>
    <w:qFormat/>
    <w:rsid w:val="00E54E48"/>
    <w:pPr>
      <w:suppressLineNumbers/>
    </w:pPr>
    <w:rPr>
      <w:rFonts w:cs="Arial"/>
    </w:rPr>
  </w:style>
  <w:style w:type="paragraph" w:customStyle="1" w:styleId="HeaderandFooter">
    <w:name w:val="Header and Footer"/>
    <w:basedOn w:val="Normal"/>
    <w:qFormat/>
    <w:rsid w:val="00E54E48"/>
    <w:pPr>
      <w:suppressLineNumbers/>
      <w:tabs>
        <w:tab w:val="center" w:pos="4819"/>
        <w:tab w:val="right" w:pos="9638"/>
      </w:tabs>
    </w:pPr>
  </w:style>
  <w:style w:type="paragraph" w:styleId="Header">
    <w:name w:val="header"/>
    <w:basedOn w:val="HeaderandFooter"/>
    <w:rsid w:val="00E54E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Hewlett-Packard</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Damaziukai</dc:creator>
  <cp:lastModifiedBy>Windows User</cp:lastModifiedBy>
  <cp:revision>2</cp:revision>
  <dcterms:created xsi:type="dcterms:W3CDTF">2022-04-29T15:23:00Z</dcterms:created>
  <dcterms:modified xsi:type="dcterms:W3CDTF">2022-04-29T15:23:00Z</dcterms:modified>
  <dc:language>en-US</dc:language>
</cp:coreProperties>
</file>